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E3DA32" w14:textId="7AD0185A" w:rsidR="00736E62" w:rsidRPr="00736E62" w:rsidRDefault="00736E62" w:rsidP="00736E62">
      <w:pPr>
        <w:jc w:val="center"/>
        <w:rPr>
          <w:b/>
          <w:bCs/>
          <w:u w:val="single"/>
        </w:rPr>
      </w:pPr>
      <w:r w:rsidRPr="00736E62">
        <w:rPr>
          <w:b/>
          <w:bCs/>
          <w:u w:val="single"/>
        </w:rPr>
        <w:t>Equality Policy for North Herts and East Beds Sailing Club</w:t>
      </w:r>
    </w:p>
    <w:p w14:paraId="5D0E88E8" w14:textId="13596C72" w:rsidR="00736E62" w:rsidRPr="00736E62" w:rsidRDefault="00736E62" w:rsidP="00736E62">
      <w:pPr>
        <w:rPr>
          <w:b/>
          <w:bCs/>
          <w:sz w:val="20"/>
          <w:szCs w:val="20"/>
        </w:rPr>
      </w:pPr>
      <w:r w:rsidRPr="00736E62">
        <w:rPr>
          <w:b/>
          <w:bCs/>
          <w:sz w:val="20"/>
          <w:szCs w:val="20"/>
        </w:rPr>
        <w:t>1. Policy Statement</w:t>
      </w:r>
    </w:p>
    <w:p w14:paraId="5199C54E" w14:textId="04B01412" w:rsidR="00736E62" w:rsidRPr="00736E62" w:rsidRDefault="00736E62" w:rsidP="00736E62">
      <w:pPr>
        <w:rPr>
          <w:sz w:val="20"/>
          <w:szCs w:val="20"/>
        </w:rPr>
      </w:pPr>
      <w:r w:rsidRPr="00736E62">
        <w:rPr>
          <w:sz w:val="20"/>
          <w:szCs w:val="20"/>
        </w:rPr>
        <w:t>North Herts and East Beds Sailing Club (the Club) is dedicated to treating all individuals with dignity, respect, and fairness, regardless of their background or characteristics. We are committed to promoting equality of opportunity and providing an environment where all members and visitors feel welcomed and valued.</w:t>
      </w:r>
    </w:p>
    <w:p w14:paraId="2A616220" w14:textId="65D53EF2" w:rsidR="00736E62" w:rsidRPr="00736E62" w:rsidRDefault="00736E62" w:rsidP="00736E62">
      <w:pPr>
        <w:rPr>
          <w:sz w:val="20"/>
          <w:szCs w:val="20"/>
        </w:rPr>
      </w:pPr>
      <w:r w:rsidRPr="00736E62">
        <w:rPr>
          <w:sz w:val="20"/>
          <w:szCs w:val="20"/>
        </w:rPr>
        <w:t>This policy applies to all members, employees, contractors, volunteers, and visitors to the Club.</w:t>
      </w:r>
    </w:p>
    <w:p w14:paraId="5657669D" w14:textId="68A20962" w:rsidR="00736E62" w:rsidRPr="00736E62" w:rsidRDefault="00736E62" w:rsidP="00736E62">
      <w:pPr>
        <w:rPr>
          <w:b/>
          <w:bCs/>
          <w:sz w:val="20"/>
          <w:szCs w:val="20"/>
        </w:rPr>
      </w:pPr>
      <w:r w:rsidRPr="00736E62">
        <w:rPr>
          <w:b/>
          <w:bCs/>
          <w:sz w:val="20"/>
          <w:szCs w:val="20"/>
        </w:rPr>
        <w:t>2. Aims and Objectives</w:t>
      </w:r>
    </w:p>
    <w:p w14:paraId="72086894" w14:textId="77777777" w:rsidR="00736E62" w:rsidRPr="00736E62" w:rsidRDefault="00736E62" w:rsidP="00736E62">
      <w:pPr>
        <w:rPr>
          <w:sz w:val="20"/>
          <w:szCs w:val="20"/>
        </w:rPr>
      </w:pPr>
      <w:r w:rsidRPr="00736E62">
        <w:rPr>
          <w:sz w:val="20"/>
          <w:szCs w:val="20"/>
        </w:rPr>
        <w:t>- Promote a culture of inclusivity and respect within the Club.</w:t>
      </w:r>
    </w:p>
    <w:p w14:paraId="47A0E3E9" w14:textId="77777777" w:rsidR="00736E62" w:rsidRPr="00736E62" w:rsidRDefault="00736E62" w:rsidP="00736E62">
      <w:pPr>
        <w:rPr>
          <w:sz w:val="20"/>
          <w:szCs w:val="20"/>
        </w:rPr>
      </w:pPr>
      <w:r w:rsidRPr="00736E62">
        <w:rPr>
          <w:sz w:val="20"/>
          <w:szCs w:val="20"/>
        </w:rPr>
        <w:t>- Ensure all individuals have equal access to our facilities, activities, and services.</w:t>
      </w:r>
    </w:p>
    <w:p w14:paraId="02543C16" w14:textId="77777777" w:rsidR="00736E62" w:rsidRPr="00736E62" w:rsidRDefault="00736E62" w:rsidP="00736E62">
      <w:pPr>
        <w:rPr>
          <w:sz w:val="20"/>
          <w:szCs w:val="20"/>
        </w:rPr>
      </w:pPr>
      <w:r w:rsidRPr="00736E62">
        <w:rPr>
          <w:sz w:val="20"/>
          <w:szCs w:val="20"/>
        </w:rPr>
        <w:t>- Eliminate discrimination, harassment, and victimisation in all forms.</w:t>
      </w:r>
    </w:p>
    <w:p w14:paraId="19991C5D" w14:textId="40DCA6C0" w:rsidR="00736E62" w:rsidRPr="00736E62" w:rsidRDefault="00736E62" w:rsidP="00736E62">
      <w:pPr>
        <w:rPr>
          <w:sz w:val="20"/>
          <w:szCs w:val="20"/>
        </w:rPr>
      </w:pPr>
      <w:r w:rsidRPr="00736E62">
        <w:rPr>
          <w:sz w:val="20"/>
          <w:szCs w:val="20"/>
        </w:rPr>
        <w:t>- Comply with all relevant equality legislation, including the Equality Act 2010.</w:t>
      </w:r>
    </w:p>
    <w:p w14:paraId="7100F62E" w14:textId="2B4EE8BE" w:rsidR="00736E62" w:rsidRPr="00736E62" w:rsidRDefault="00736E62" w:rsidP="00736E62">
      <w:pPr>
        <w:rPr>
          <w:b/>
          <w:bCs/>
          <w:sz w:val="20"/>
          <w:szCs w:val="20"/>
        </w:rPr>
      </w:pPr>
      <w:r w:rsidRPr="00736E62">
        <w:rPr>
          <w:b/>
          <w:bCs/>
          <w:sz w:val="20"/>
          <w:szCs w:val="20"/>
        </w:rPr>
        <w:t>3. Scope of the Policy</w:t>
      </w:r>
    </w:p>
    <w:p w14:paraId="4CF12A7C" w14:textId="77777777" w:rsidR="00736E62" w:rsidRPr="00736E62" w:rsidRDefault="00736E62" w:rsidP="00736E62">
      <w:pPr>
        <w:rPr>
          <w:sz w:val="20"/>
          <w:szCs w:val="20"/>
        </w:rPr>
      </w:pPr>
      <w:r w:rsidRPr="00736E62">
        <w:rPr>
          <w:sz w:val="20"/>
          <w:szCs w:val="20"/>
        </w:rPr>
        <w:t>This policy covers all aspects of the Club’s operations, including but not limited to:</w:t>
      </w:r>
    </w:p>
    <w:p w14:paraId="5AF7C6EA" w14:textId="77777777" w:rsidR="00736E62" w:rsidRPr="00736E62" w:rsidRDefault="00736E62" w:rsidP="00736E62">
      <w:pPr>
        <w:rPr>
          <w:sz w:val="20"/>
          <w:szCs w:val="20"/>
        </w:rPr>
      </w:pPr>
      <w:r w:rsidRPr="00736E62">
        <w:rPr>
          <w:sz w:val="20"/>
          <w:szCs w:val="20"/>
        </w:rPr>
        <w:t>- Membership applications and renewals.</w:t>
      </w:r>
    </w:p>
    <w:p w14:paraId="6E96E01D" w14:textId="77777777" w:rsidR="00736E62" w:rsidRPr="00736E62" w:rsidRDefault="00736E62" w:rsidP="00736E62">
      <w:pPr>
        <w:rPr>
          <w:sz w:val="20"/>
          <w:szCs w:val="20"/>
        </w:rPr>
      </w:pPr>
      <w:r w:rsidRPr="00736E62">
        <w:rPr>
          <w:sz w:val="20"/>
          <w:szCs w:val="20"/>
        </w:rPr>
        <w:t>- Access to Club facilities and participation in events or activities.</w:t>
      </w:r>
    </w:p>
    <w:p w14:paraId="2D20A1F6" w14:textId="77777777" w:rsidR="00736E62" w:rsidRPr="00736E62" w:rsidRDefault="00736E62" w:rsidP="00736E62">
      <w:pPr>
        <w:rPr>
          <w:sz w:val="20"/>
          <w:szCs w:val="20"/>
        </w:rPr>
      </w:pPr>
      <w:r w:rsidRPr="00736E62">
        <w:rPr>
          <w:sz w:val="20"/>
          <w:szCs w:val="20"/>
        </w:rPr>
        <w:t>- Employment and volunteering opportunities.</w:t>
      </w:r>
    </w:p>
    <w:p w14:paraId="7F514360" w14:textId="6BF5EF9C" w:rsidR="00736E62" w:rsidRPr="00736E62" w:rsidRDefault="00736E62" w:rsidP="00736E62">
      <w:pPr>
        <w:rPr>
          <w:sz w:val="20"/>
          <w:szCs w:val="20"/>
        </w:rPr>
      </w:pPr>
      <w:r w:rsidRPr="00736E62">
        <w:rPr>
          <w:sz w:val="20"/>
          <w:szCs w:val="20"/>
        </w:rPr>
        <w:t>- Communication, marketing, and community engagement.</w:t>
      </w:r>
    </w:p>
    <w:p w14:paraId="38C482FB" w14:textId="44FEB770" w:rsidR="00736E62" w:rsidRPr="00736E62" w:rsidRDefault="00736E62" w:rsidP="00736E62">
      <w:pPr>
        <w:rPr>
          <w:b/>
          <w:bCs/>
          <w:sz w:val="20"/>
          <w:szCs w:val="20"/>
        </w:rPr>
      </w:pPr>
      <w:r w:rsidRPr="00736E62">
        <w:rPr>
          <w:b/>
          <w:bCs/>
          <w:sz w:val="20"/>
          <w:szCs w:val="20"/>
        </w:rPr>
        <w:t>4. Principles</w:t>
      </w:r>
    </w:p>
    <w:p w14:paraId="46FC0BBC" w14:textId="77777777" w:rsidR="00736E62" w:rsidRPr="00736E62" w:rsidRDefault="00736E62" w:rsidP="00736E62">
      <w:pPr>
        <w:rPr>
          <w:sz w:val="20"/>
          <w:szCs w:val="20"/>
        </w:rPr>
      </w:pPr>
      <w:r w:rsidRPr="00736E62">
        <w:rPr>
          <w:sz w:val="20"/>
          <w:szCs w:val="20"/>
        </w:rPr>
        <w:t>The Club commits to:</w:t>
      </w:r>
    </w:p>
    <w:p w14:paraId="4E5B007D" w14:textId="563BFD61" w:rsidR="00736E62" w:rsidRPr="00736E62" w:rsidRDefault="00736E62" w:rsidP="00736E62">
      <w:pPr>
        <w:rPr>
          <w:b/>
          <w:bCs/>
          <w:sz w:val="20"/>
          <w:szCs w:val="20"/>
        </w:rPr>
      </w:pPr>
      <w:r w:rsidRPr="00736E62">
        <w:rPr>
          <w:b/>
          <w:bCs/>
          <w:sz w:val="20"/>
          <w:szCs w:val="20"/>
        </w:rPr>
        <w:t xml:space="preserve">1. Equality of Opportunity  </w:t>
      </w:r>
    </w:p>
    <w:p w14:paraId="5D25C722" w14:textId="7E5028D4" w:rsidR="00736E62" w:rsidRPr="00736E62" w:rsidRDefault="00736E62" w:rsidP="00736E62">
      <w:pPr>
        <w:rPr>
          <w:sz w:val="20"/>
          <w:szCs w:val="20"/>
        </w:rPr>
      </w:pPr>
      <w:r w:rsidRPr="00736E62">
        <w:rPr>
          <w:sz w:val="20"/>
          <w:szCs w:val="20"/>
        </w:rPr>
        <w:t>Ensure no individual or group is treated less favourably based on any protected characteristic, including age, disability, gender reassignment, marriage or civil partnership, pregnancy and maternity, race, religion or belief, sex, or sexual orientation.</w:t>
      </w:r>
    </w:p>
    <w:p w14:paraId="0D5540B7" w14:textId="5483DDF6" w:rsidR="00736E62" w:rsidRPr="00736E62" w:rsidRDefault="00736E62" w:rsidP="00736E62">
      <w:pPr>
        <w:rPr>
          <w:b/>
          <w:bCs/>
          <w:sz w:val="20"/>
          <w:szCs w:val="20"/>
        </w:rPr>
      </w:pPr>
      <w:r w:rsidRPr="00736E62">
        <w:rPr>
          <w:b/>
          <w:bCs/>
          <w:sz w:val="20"/>
          <w:szCs w:val="20"/>
        </w:rPr>
        <w:t xml:space="preserve">2. Inclusive Environment </w:t>
      </w:r>
    </w:p>
    <w:p w14:paraId="176B3636" w14:textId="643B437A" w:rsidR="00736E62" w:rsidRPr="00736E62" w:rsidRDefault="00736E62" w:rsidP="00736E62">
      <w:pPr>
        <w:rPr>
          <w:sz w:val="20"/>
          <w:szCs w:val="20"/>
        </w:rPr>
      </w:pPr>
      <w:r w:rsidRPr="00736E62">
        <w:rPr>
          <w:sz w:val="20"/>
          <w:szCs w:val="20"/>
        </w:rPr>
        <w:t xml:space="preserve"> Provide an environment free from discrimination, harassment, and bullying.</w:t>
      </w:r>
    </w:p>
    <w:p w14:paraId="070B6F17" w14:textId="052C08EB" w:rsidR="00736E62" w:rsidRPr="00736E62" w:rsidRDefault="00736E62" w:rsidP="00736E62">
      <w:pPr>
        <w:rPr>
          <w:b/>
          <w:bCs/>
          <w:sz w:val="20"/>
          <w:szCs w:val="20"/>
        </w:rPr>
      </w:pPr>
      <w:r w:rsidRPr="00736E62">
        <w:rPr>
          <w:b/>
          <w:bCs/>
          <w:sz w:val="20"/>
          <w:szCs w:val="20"/>
        </w:rPr>
        <w:t>3. Reasonable Adjustments</w:t>
      </w:r>
    </w:p>
    <w:p w14:paraId="2149DFF9" w14:textId="056F9FEE" w:rsidR="00736E62" w:rsidRPr="00736E62" w:rsidRDefault="00736E62" w:rsidP="00736E62">
      <w:pPr>
        <w:rPr>
          <w:sz w:val="20"/>
          <w:szCs w:val="20"/>
        </w:rPr>
      </w:pPr>
      <w:r w:rsidRPr="00736E62">
        <w:rPr>
          <w:sz w:val="20"/>
          <w:szCs w:val="20"/>
        </w:rPr>
        <w:t xml:space="preserve"> Make reasonable adjustments to remove barriers and ensure participation for individuals with disabilities or specific needs.</w:t>
      </w:r>
    </w:p>
    <w:p w14:paraId="2A22194B" w14:textId="5F6B6603" w:rsidR="00736E62" w:rsidRPr="00736E62" w:rsidRDefault="00736E62" w:rsidP="00736E62">
      <w:pPr>
        <w:rPr>
          <w:b/>
          <w:bCs/>
          <w:sz w:val="20"/>
          <w:szCs w:val="20"/>
        </w:rPr>
      </w:pPr>
      <w:r w:rsidRPr="00736E62">
        <w:rPr>
          <w:b/>
          <w:bCs/>
          <w:sz w:val="20"/>
          <w:szCs w:val="20"/>
        </w:rPr>
        <w:t xml:space="preserve">4. Transparency and Fairness  </w:t>
      </w:r>
    </w:p>
    <w:p w14:paraId="6A5EC8BD" w14:textId="2BBA6F62" w:rsidR="00736E62" w:rsidRPr="00736E62" w:rsidRDefault="00736E62" w:rsidP="00736E62">
      <w:pPr>
        <w:rPr>
          <w:sz w:val="20"/>
          <w:szCs w:val="20"/>
        </w:rPr>
      </w:pPr>
      <w:r w:rsidRPr="00736E62">
        <w:rPr>
          <w:sz w:val="20"/>
          <w:szCs w:val="20"/>
        </w:rPr>
        <w:t xml:space="preserve"> Apply clear and fair processes in all Club activities and decision-making.</w:t>
      </w:r>
    </w:p>
    <w:p w14:paraId="4C39FDF7" w14:textId="07056E6D" w:rsidR="00736E62" w:rsidRPr="00736E62" w:rsidRDefault="00736E62" w:rsidP="00736E62">
      <w:pPr>
        <w:rPr>
          <w:b/>
          <w:bCs/>
          <w:sz w:val="20"/>
          <w:szCs w:val="20"/>
        </w:rPr>
      </w:pPr>
      <w:r w:rsidRPr="00736E62">
        <w:rPr>
          <w:b/>
          <w:bCs/>
          <w:sz w:val="20"/>
          <w:szCs w:val="20"/>
        </w:rPr>
        <w:t>5. Responsibilities</w:t>
      </w:r>
    </w:p>
    <w:p w14:paraId="67D0C020" w14:textId="52440175" w:rsidR="00736E62" w:rsidRPr="00736E62" w:rsidRDefault="00736E62" w:rsidP="00736E62">
      <w:pPr>
        <w:rPr>
          <w:sz w:val="20"/>
          <w:szCs w:val="20"/>
        </w:rPr>
      </w:pPr>
      <w:r w:rsidRPr="00736E62">
        <w:rPr>
          <w:sz w:val="20"/>
          <w:szCs w:val="20"/>
        </w:rPr>
        <w:t xml:space="preserve">- </w:t>
      </w:r>
      <w:r w:rsidR="00D80826">
        <w:rPr>
          <w:sz w:val="20"/>
          <w:szCs w:val="20"/>
        </w:rPr>
        <w:t xml:space="preserve">Management </w:t>
      </w:r>
      <w:r w:rsidRPr="00736E62">
        <w:rPr>
          <w:sz w:val="20"/>
          <w:szCs w:val="20"/>
        </w:rPr>
        <w:t>Committee and Leadership: Ensure this policy is effectively implemented and regularly reviewed.</w:t>
      </w:r>
    </w:p>
    <w:p w14:paraId="4E676BD5" w14:textId="687DF4AF" w:rsidR="00736E62" w:rsidRPr="00736E62" w:rsidRDefault="00736E62" w:rsidP="00736E62">
      <w:pPr>
        <w:rPr>
          <w:sz w:val="20"/>
          <w:szCs w:val="20"/>
        </w:rPr>
      </w:pPr>
      <w:r w:rsidRPr="00736E62">
        <w:rPr>
          <w:sz w:val="20"/>
          <w:szCs w:val="20"/>
        </w:rPr>
        <w:t>- Members and Visitors: Act in accordance with the principles of this policy and treat others with respect.</w:t>
      </w:r>
    </w:p>
    <w:p w14:paraId="5F163B03" w14:textId="2A4FC19E" w:rsidR="00736E62" w:rsidRPr="00736E62" w:rsidRDefault="00736E62" w:rsidP="00736E62">
      <w:pPr>
        <w:rPr>
          <w:sz w:val="20"/>
          <w:szCs w:val="20"/>
        </w:rPr>
      </w:pPr>
      <w:r w:rsidRPr="00736E62">
        <w:rPr>
          <w:sz w:val="20"/>
          <w:szCs w:val="20"/>
        </w:rPr>
        <w:t>- Complaints and Grievances: Address any breaches of this policy swiftly and fairly through the Club’s complaints procedure.</w:t>
      </w:r>
    </w:p>
    <w:p w14:paraId="025E47F6" w14:textId="766A04EB" w:rsidR="00736E62" w:rsidRPr="00736E62" w:rsidRDefault="00736E62" w:rsidP="00736E62">
      <w:pPr>
        <w:rPr>
          <w:b/>
          <w:bCs/>
          <w:sz w:val="20"/>
          <w:szCs w:val="20"/>
        </w:rPr>
      </w:pPr>
      <w:r w:rsidRPr="00736E62">
        <w:rPr>
          <w:b/>
          <w:bCs/>
          <w:sz w:val="20"/>
          <w:szCs w:val="20"/>
        </w:rPr>
        <w:t>6. Implementation</w:t>
      </w:r>
    </w:p>
    <w:p w14:paraId="75FB5326" w14:textId="5C911BD1" w:rsidR="00736E62" w:rsidRPr="00736E62" w:rsidRDefault="00736E62" w:rsidP="00736E62">
      <w:pPr>
        <w:rPr>
          <w:sz w:val="20"/>
          <w:szCs w:val="20"/>
        </w:rPr>
      </w:pPr>
      <w:r w:rsidRPr="00736E62">
        <w:rPr>
          <w:sz w:val="20"/>
          <w:szCs w:val="20"/>
        </w:rPr>
        <w:t xml:space="preserve">- </w:t>
      </w:r>
      <w:r w:rsidR="00D80826">
        <w:rPr>
          <w:sz w:val="20"/>
          <w:szCs w:val="20"/>
        </w:rPr>
        <w:t>Strive to ensure latest requirements / best practice</w:t>
      </w:r>
      <w:r w:rsidRPr="00736E62">
        <w:rPr>
          <w:sz w:val="20"/>
          <w:szCs w:val="20"/>
        </w:rPr>
        <w:t xml:space="preserve"> for staff, volunteers, and committee members to raise awareness of equality and diversity issues.</w:t>
      </w:r>
    </w:p>
    <w:p w14:paraId="45B1CE25" w14:textId="77777777" w:rsidR="00736E62" w:rsidRPr="00736E62" w:rsidRDefault="00736E62" w:rsidP="00736E62">
      <w:pPr>
        <w:rPr>
          <w:sz w:val="20"/>
          <w:szCs w:val="20"/>
        </w:rPr>
      </w:pPr>
      <w:r w:rsidRPr="00736E62">
        <w:rPr>
          <w:sz w:val="20"/>
          <w:szCs w:val="20"/>
        </w:rPr>
        <w:t>- Monitor Club activities and membership to ensure inclusivity.</w:t>
      </w:r>
    </w:p>
    <w:p w14:paraId="5BBFC777" w14:textId="50C39B05" w:rsidR="00736E62" w:rsidRPr="00736E62" w:rsidRDefault="00736E62" w:rsidP="00736E62">
      <w:pPr>
        <w:rPr>
          <w:sz w:val="20"/>
          <w:szCs w:val="20"/>
        </w:rPr>
      </w:pPr>
      <w:r w:rsidRPr="00736E62">
        <w:rPr>
          <w:sz w:val="20"/>
          <w:szCs w:val="20"/>
        </w:rPr>
        <w:t>- Review this policy annually to ensure compliance with legal and social developments.</w:t>
      </w:r>
    </w:p>
    <w:p w14:paraId="1CCCC948" w14:textId="39FF4DC9" w:rsidR="00736E62" w:rsidRPr="00736E62" w:rsidRDefault="00736E62" w:rsidP="00736E62">
      <w:pPr>
        <w:rPr>
          <w:b/>
          <w:bCs/>
          <w:sz w:val="20"/>
          <w:szCs w:val="20"/>
        </w:rPr>
      </w:pPr>
      <w:r w:rsidRPr="00736E62">
        <w:rPr>
          <w:b/>
          <w:bCs/>
          <w:sz w:val="20"/>
          <w:szCs w:val="20"/>
        </w:rPr>
        <w:lastRenderedPageBreak/>
        <w:t>7. Reporting and Complaints</w:t>
      </w:r>
    </w:p>
    <w:p w14:paraId="34D4823B" w14:textId="00FB5BA4" w:rsidR="00736E62" w:rsidRPr="00736E62" w:rsidRDefault="00736E62" w:rsidP="00736E62">
      <w:pPr>
        <w:rPr>
          <w:sz w:val="20"/>
          <w:szCs w:val="20"/>
        </w:rPr>
      </w:pPr>
      <w:r w:rsidRPr="00736E62">
        <w:rPr>
          <w:sz w:val="20"/>
          <w:szCs w:val="20"/>
        </w:rPr>
        <w:t>Anyone who believes they have been subjected to discrimination, harassment, or unfair treatment is encouraged to report their concerns. Complaints will be handled confidentially and in accordance with the Club’s grievance procedures.</w:t>
      </w:r>
    </w:p>
    <w:p w14:paraId="03EDD251" w14:textId="407DDD20" w:rsidR="00736E62" w:rsidRPr="00736E62" w:rsidRDefault="00736E62" w:rsidP="00736E62">
      <w:pPr>
        <w:rPr>
          <w:b/>
          <w:bCs/>
          <w:sz w:val="20"/>
          <w:szCs w:val="20"/>
        </w:rPr>
      </w:pPr>
      <w:r w:rsidRPr="00736E62">
        <w:rPr>
          <w:b/>
          <w:bCs/>
          <w:sz w:val="20"/>
          <w:szCs w:val="20"/>
        </w:rPr>
        <w:t>8. Monitoring and Review</w:t>
      </w:r>
    </w:p>
    <w:p w14:paraId="55AA2373" w14:textId="77777777" w:rsidR="00736E62" w:rsidRPr="00736E62" w:rsidRDefault="00736E62" w:rsidP="00736E62">
      <w:pPr>
        <w:rPr>
          <w:sz w:val="20"/>
          <w:szCs w:val="20"/>
        </w:rPr>
      </w:pPr>
      <w:r w:rsidRPr="00736E62">
        <w:rPr>
          <w:sz w:val="20"/>
          <w:szCs w:val="20"/>
        </w:rPr>
        <w:t>The Club will regularly review this policy to evaluate its effectiveness and make improvements where necessary. Feedback from members and stakeholders will be considered as part of this process.</w:t>
      </w:r>
    </w:p>
    <w:p w14:paraId="7B1ECB30" w14:textId="76981967" w:rsidR="00736E62" w:rsidRPr="00C36ED8" w:rsidRDefault="00710E96" w:rsidP="00736E62">
      <w:pPr>
        <w:rPr>
          <w:b/>
          <w:bCs/>
          <w:sz w:val="20"/>
          <w:szCs w:val="20"/>
        </w:rPr>
      </w:pPr>
      <w:r w:rsidRPr="00C36ED8">
        <w:rPr>
          <w:b/>
          <w:bCs/>
          <w:sz w:val="20"/>
          <w:szCs w:val="20"/>
        </w:rPr>
        <w:t xml:space="preserve">9. References </w:t>
      </w:r>
    </w:p>
    <w:p w14:paraId="3CD36DED" w14:textId="4A7B3118" w:rsidR="00710E96" w:rsidRPr="00C36ED8" w:rsidRDefault="00710E96" w:rsidP="00736E62">
      <w:pPr>
        <w:rPr>
          <w:sz w:val="20"/>
          <w:szCs w:val="20"/>
        </w:rPr>
      </w:pPr>
      <w:hyperlink r:id="rId6" w:history="1">
        <w:r w:rsidRPr="00C36ED8">
          <w:rPr>
            <w:rStyle w:val="Hyperlink"/>
            <w:sz w:val="20"/>
            <w:szCs w:val="20"/>
          </w:rPr>
          <w:t>https://www.gov.uk/government/publications/community-amateur-sports-clubs-detailed-guidance-notes/community-amateur-sports-clubs-detailed-guidance-notes</w:t>
        </w:r>
      </w:hyperlink>
    </w:p>
    <w:p w14:paraId="558D3D3D" w14:textId="2BCF16D3" w:rsidR="00710E96" w:rsidRDefault="00710E96" w:rsidP="00736E62">
      <w:pPr>
        <w:rPr>
          <w:sz w:val="20"/>
          <w:szCs w:val="20"/>
        </w:rPr>
      </w:pPr>
      <w:hyperlink r:id="rId7" w:tgtFrame="_blank" w:tooltip="https://www.rya.org.uk/racing/rules/racing-charter" w:history="1">
        <w:r w:rsidRPr="00C36ED8">
          <w:rPr>
            <w:rStyle w:val="Hyperlink"/>
            <w:sz w:val="20"/>
            <w:szCs w:val="20"/>
          </w:rPr>
          <w:t>https://www.rya.org.uk/racing/rules/racing-charter</w:t>
        </w:r>
      </w:hyperlink>
      <w:r w:rsidRPr="00C36ED8">
        <w:rPr>
          <w:sz w:val="20"/>
          <w:szCs w:val="20"/>
        </w:rPr>
        <w:t>.</w:t>
      </w:r>
    </w:p>
    <w:p w14:paraId="52BFECC0" w14:textId="77777777" w:rsidR="00710E96" w:rsidRPr="00736E62" w:rsidRDefault="00710E96" w:rsidP="00736E62">
      <w:pPr>
        <w:rPr>
          <w:sz w:val="20"/>
          <w:szCs w:val="20"/>
        </w:rPr>
      </w:pPr>
    </w:p>
    <w:p w14:paraId="6765FD87" w14:textId="496F22C4" w:rsidR="00736E62" w:rsidRPr="00736E62" w:rsidRDefault="00736E62" w:rsidP="00736E62">
      <w:pPr>
        <w:rPr>
          <w:sz w:val="20"/>
          <w:szCs w:val="20"/>
        </w:rPr>
      </w:pPr>
      <w:r w:rsidRPr="00736E62">
        <w:rPr>
          <w:sz w:val="20"/>
          <w:szCs w:val="20"/>
        </w:rPr>
        <w:t>Approved by:</w:t>
      </w:r>
      <w:r w:rsidR="00B44D13">
        <w:rPr>
          <w:sz w:val="20"/>
          <w:szCs w:val="20"/>
        </w:rPr>
        <w:t xml:space="preserve"> David Bennett</w:t>
      </w:r>
      <w:r w:rsidRPr="00736E62">
        <w:rPr>
          <w:sz w:val="20"/>
          <w:szCs w:val="20"/>
        </w:rPr>
        <w:t xml:space="preserve"> </w:t>
      </w:r>
    </w:p>
    <w:p w14:paraId="4EBBFF15" w14:textId="5510A643" w:rsidR="00736E62" w:rsidRPr="00736E62" w:rsidRDefault="00736E62" w:rsidP="00736E62">
      <w:pPr>
        <w:rPr>
          <w:sz w:val="20"/>
          <w:szCs w:val="20"/>
        </w:rPr>
      </w:pPr>
      <w:r w:rsidRPr="00736E62">
        <w:rPr>
          <w:sz w:val="20"/>
          <w:szCs w:val="20"/>
        </w:rPr>
        <w:t>Review Date:</w:t>
      </w:r>
      <w:r w:rsidR="00B44D13">
        <w:rPr>
          <w:sz w:val="20"/>
          <w:szCs w:val="20"/>
        </w:rPr>
        <w:t xml:space="preserve"> January 28</w:t>
      </w:r>
    </w:p>
    <w:p w14:paraId="3C38C3E7" w14:textId="3798E267" w:rsidR="00F33697" w:rsidRPr="00736E62" w:rsidRDefault="00F33697" w:rsidP="00736E62">
      <w:pPr>
        <w:rPr>
          <w:sz w:val="20"/>
          <w:szCs w:val="20"/>
        </w:rPr>
      </w:pPr>
    </w:p>
    <w:sectPr w:rsidR="00F33697" w:rsidRPr="00736E62" w:rsidSect="00736E62">
      <w:headerReference w:type="default" r:id="rId8"/>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4A30AE" w14:textId="77777777" w:rsidR="00736E62" w:rsidRDefault="00736E62" w:rsidP="00736E62">
      <w:pPr>
        <w:spacing w:after="0" w:line="240" w:lineRule="auto"/>
      </w:pPr>
      <w:r>
        <w:separator/>
      </w:r>
    </w:p>
  </w:endnote>
  <w:endnote w:type="continuationSeparator" w:id="0">
    <w:p w14:paraId="6368D6D8" w14:textId="77777777" w:rsidR="00736E62" w:rsidRDefault="00736E62" w:rsidP="00736E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3CFAF" w14:textId="760034ED" w:rsidR="00736E62" w:rsidRDefault="00736E62">
    <w:pPr>
      <w:pStyle w:val="Footer"/>
    </w:pPr>
    <w:r>
      <w:t>Vice Commodore</w:t>
    </w:r>
    <w:r>
      <w:tab/>
    </w:r>
    <w:r>
      <w:tab/>
      <w:t>January 202</w:t>
    </w:r>
    <w:r w:rsidR="00B44D13">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12DBE7" w14:textId="77777777" w:rsidR="00736E62" w:rsidRDefault="00736E62" w:rsidP="00736E62">
      <w:pPr>
        <w:spacing w:after="0" w:line="240" w:lineRule="auto"/>
      </w:pPr>
      <w:r>
        <w:separator/>
      </w:r>
    </w:p>
  </w:footnote>
  <w:footnote w:type="continuationSeparator" w:id="0">
    <w:p w14:paraId="29E2EDCC" w14:textId="77777777" w:rsidR="00736E62" w:rsidRDefault="00736E62" w:rsidP="00736E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83D86" w14:textId="6E5FA937" w:rsidR="00736E62" w:rsidRDefault="00736E62">
    <w:pPr>
      <w:pStyle w:val="Header"/>
    </w:pPr>
    <w:r>
      <w:t>NHEBSC v</w:t>
    </w:r>
    <w:r w:rsidR="00B44D13">
      <w:t>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697"/>
    <w:rsid w:val="001C292B"/>
    <w:rsid w:val="002D6BD8"/>
    <w:rsid w:val="00355C0B"/>
    <w:rsid w:val="00363218"/>
    <w:rsid w:val="00710E96"/>
    <w:rsid w:val="00736E62"/>
    <w:rsid w:val="00B44D13"/>
    <w:rsid w:val="00C36ED8"/>
    <w:rsid w:val="00D80826"/>
    <w:rsid w:val="00F336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0C2E3"/>
  <w15:chartTrackingRefBased/>
  <w15:docId w15:val="{CAEBC6C4-5452-41A6-9232-1E28DFF9D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F33697"/>
    <w:pPr>
      <w:spacing w:after="0" w:line="240" w:lineRule="auto"/>
    </w:pPr>
    <w:rPr>
      <w:rFonts w:ascii="Calibri" w:eastAsia="Times New Roman" w:hAnsi="Calibri"/>
      <w:szCs w:val="21"/>
    </w:rPr>
  </w:style>
  <w:style w:type="character" w:customStyle="1" w:styleId="PlainTextChar">
    <w:name w:val="Plain Text Char"/>
    <w:basedOn w:val="DefaultParagraphFont"/>
    <w:link w:val="PlainText"/>
    <w:uiPriority w:val="99"/>
    <w:semiHidden/>
    <w:rsid w:val="00F33697"/>
    <w:rPr>
      <w:rFonts w:ascii="Calibri" w:eastAsia="Times New Roman" w:hAnsi="Calibri"/>
      <w:szCs w:val="21"/>
    </w:rPr>
  </w:style>
  <w:style w:type="paragraph" w:styleId="Header">
    <w:name w:val="header"/>
    <w:basedOn w:val="Normal"/>
    <w:link w:val="HeaderChar"/>
    <w:uiPriority w:val="99"/>
    <w:unhideWhenUsed/>
    <w:rsid w:val="00736E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6E62"/>
  </w:style>
  <w:style w:type="paragraph" w:styleId="Footer">
    <w:name w:val="footer"/>
    <w:basedOn w:val="Normal"/>
    <w:link w:val="FooterChar"/>
    <w:uiPriority w:val="99"/>
    <w:unhideWhenUsed/>
    <w:rsid w:val="00736E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6E62"/>
  </w:style>
  <w:style w:type="character" w:styleId="Hyperlink">
    <w:name w:val="Hyperlink"/>
    <w:basedOn w:val="DefaultParagraphFont"/>
    <w:uiPriority w:val="99"/>
    <w:unhideWhenUsed/>
    <w:rsid w:val="00710E96"/>
    <w:rPr>
      <w:color w:val="0563C1" w:themeColor="hyperlink"/>
      <w:u w:val="single"/>
    </w:rPr>
  </w:style>
  <w:style w:type="character" w:styleId="UnresolvedMention">
    <w:name w:val="Unresolved Mention"/>
    <w:basedOn w:val="DefaultParagraphFont"/>
    <w:uiPriority w:val="99"/>
    <w:semiHidden/>
    <w:unhideWhenUsed/>
    <w:rsid w:val="00710E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879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rya.org.uk/racing/rules/racing-charte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v.uk/government/publications/community-amateur-sports-clubs-detailed-guidance-notes/community-amateur-sports-clubs-detailed-guidance-notes"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479</Words>
  <Characters>3087</Characters>
  <Application>Microsoft Office Word</Application>
  <DocSecurity>0</DocSecurity>
  <Lines>60</Lines>
  <Paragraphs>52</Paragraphs>
  <ScaleCrop>false</ScaleCrop>
  <Company/>
  <LinksUpToDate>false</LinksUpToDate>
  <CharactersWithSpaces>3514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Bennett</dc:creator>
  <cp:keywords/>
  <dc:description/>
  <cp:lastModifiedBy>David Bennett</cp:lastModifiedBy>
  <cp:revision>6</cp:revision>
  <dcterms:created xsi:type="dcterms:W3CDTF">2024-12-18T16:13:00Z</dcterms:created>
  <dcterms:modified xsi:type="dcterms:W3CDTF">2026-02-19T15:45:00Z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dd209e-37c4-4e15-ab1b-f9befe71def1_Enabled">
    <vt:lpwstr>true</vt:lpwstr>
  </property>
  <property fmtid="{D5CDD505-2E9C-101B-9397-08002B2CF9AE}" pid="3" name="MSIP_Label_6add209e-37c4-4e15-ab1b-f9befe71def1_SetDate">
    <vt:lpwstr>2024-12-18T16:13:38Z</vt:lpwstr>
  </property>
  <property fmtid="{D5CDD505-2E9C-101B-9397-08002B2CF9AE}" pid="4" name="MSIP_Label_6add209e-37c4-4e15-ab1b-f9befe71def1_Method">
    <vt:lpwstr>Standard</vt:lpwstr>
  </property>
  <property fmtid="{D5CDD505-2E9C-101B-9397-08002B2CF9AE}" pid="5" name="MSIP_Label_6add209e-37c4-4e15-ab1b-f9befe71def1_Name">
    <vt:lpwstr>G_MIP_Confidential_Exception</vt:lpwstr>
  </property>
  <property fmtid="{D5CDD505-2E9C-101B-9397-08002B2CF9AE}" pid="6" name="MSIP_Label_6add209e-37c4-4e15-ab1b-f9befe71def1_SiteId">
    <vt:lpwstr>69405920-b673-4f7c-8845-e124e9d08af2</vt:lpwstr>
  </property>
  <property fmtid="{D5CDD505-2E9C-101B-9397-08002B2CF9AE}" pid="7" name="MSIP_Label_6add209e-37c4-4e15-ab1b-f9befe71def1_ActionId">
    <vt:lpwstr>c9e6412e-4177-4155-9b4f-3bd58a392445</vt:lpwstr>
  </property>
  <property fmtid="{D5CDD505-2E9C-101B-9397-08002B2CF9AE}" pid="8" name="MSIP_Label_6add209e-37c4-4e15-ab1b-f9befe71def1_ContentBits">
    <vt:lpwstr>0</vt:lpwstr>
  </property>
</Properties>
</file>